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084F6" w14:textId="77777777" w:rsidR="007D6A46" w:rsidRDefault="007D6A46" w:rsidP="007D6A46">
      <w:pPr>
        <w:pStyle w:val="Title"/>
        <w:jc w:val="center"/>
        <w:rPr>
          <w:sz w:val="28"/>
          <w:szCs w:val="28"/>
        </w:rPr>
      </w:pPr>
    </w:p>
    <w:p w14:paraId="6DA97EBD" w14:textId="0D656AD7" w:rsidR="00B70532" w:rsidRPr="007D6A46" w:rsidRDefault="00B70532" w:rsidP="007D6A46">
      <w:pPr>
        <w:pStyle w:val="Title"/>
        <w:jc w:val="center"/>
        <w:rPr>
          <w:sz w:val="28"/>
          <w:szCs w:val="28"/>
        </w:rPr>
      </w:pPr>
      <w:r w:rsidRPr="007D6A46">
        <w:rPr>
          <w:sz w:val="28"/>
          <w:szCs w:val="28"/>
        </w:rPr>
        <w:t>Virginia Innovative Nuclear Hub (VIN Hub) Internship</w:t>
      </w:r>
    </w:p>
    <w:p w14:paraId="565D4BBA" w14:textId="77777777" w:rsidR="00B70532" w:rsidRDefault="00B70532">
      <w:r w:rsidRPr="00B70532">
        <w:rPr>
          <w:b/>
          <w:bCs/>
        </w:rPr>
        <w:t>Internship Description</w:t>
      </w:r>
      <w:r w:rsidRPr="00B70532">
        <w:t xml:space="preserve">: </w:t>
      </w:r>
    </w:p>
    <w:p w14:paraId="24FBFACC" w14:textId="30F462B9" w:rsidR="00B70532" w:rsidRDefault="00B70532">
      <w:r>
        <w:t>VIN HUB</w:t>
      </w:r>
      <w:r w:rsidRPr="00B70532">
        <w:t xml:space="preserve"> is looking for candidates interested in communications, </w:t>
      </w:r>
      <w:r w:rsidR="000431FD">
        <w:t xml:space="preserve">research and workforce development </w:t>
      </w:r>
      <w:r w:rsidRPr="00B70532">
        <w:t xml:space="preserve">for part-time internships helping to advance the nuclear industry in Virginia. </w:t>
      </w:r>
    </w:p>
    <w:p w14:paraId="27F151D8" w14:textId="5720B5D0" w:rsidR="00B70532" w:rsidRDefault="00B70532">
      <w:r w:rsidRPr="00B70532">
        <w:t xml:space="preserve">Internships will be </w:t>
      </w:r>
      <w:r w:rsidR="00322AE6">
        <w:t xml:space="preserve">semester by semester and will be paid at a $15 per hour rate. It is anticipated that </w:t>
      </w:r>
      <w:r w:rsidRPr="00B70532">
        <w:t xml:space="preserve">interns will spend up to 8 hours a week supporting the </w:t>
      </w:r>
      <w:r>
        <w:t>VIN HUB</w:t>
      </w:r>
      <w:r w:rsidRPr="00B70532">
        <w:t xml:space="preserve"> Executive Director. </w:t>
      </w:r>
    </w:p>
    <w:p w14:paraId="7E7F9BC8" w14:textId="77777777" w:rsidR="00B70532" w:rsidRPr="00B70532" w:rsidRDefault="00B70532">
      <w:pPr>
        <w:rPr>
          <w:b/>
          <w:bCs/>
        </w:rPr>
      </w:pPr>
      <w:r w:rsidRPr="00B70532">
        <w:rPr>
          <w:b/>
          <w:bCs/>
        </w:rPr>
        <w:t xml:space="preserve">Learning Outcomes: </w:t>
      </w:r>
    </w:p>
    <w:p w14:paraId="48646059" w14:textId="6516604D" w:rsidR="009414BA" w:rsidRDefault="009414BA" w:rsidP="009414BA">
      <w:r>
        <w:t>Interns will</w:t>
      </w:r>
    </w:p>
    <w:p w14:paraId="04933332" w14:textId="40F2FB47" w:rsidR="00B70532" w:rsidRDefault="00B70532" w:rsidP="00B70532">
      <w:pPr>
        <w:pStyle w:val="ListParagraph"/>
        <w:numPr>
          <w:ilvl w:val="0"/>
          <w:numId w:val="2"/>
        </w:numPr>
      </w:pPr>
      <w:r w:rsidRPr="00B70532">
        <w:t xml:space="preserve">gain experience on the communication, </w:t>
      </w:r>
      <w:r w:rsidR="009414BA">
        <w:t>non-profit</w:t>
      </w:r>
      <w:r w:rsidRPr="00B70532">
        <w:t xml:space="preserve"> </w:t>
      </w:r>
      <w:r w:rsidR="009414BA">
        <w:t xml:space="preserve">operations, building research &amp; development capacity </w:t>
      </w:r>
      <w:r w:rsidRPr="00B70532">
        <w:t xml:space="preserve">and community outreach. </w:t>
      </w:r>
    </w:p>
    <w:p w14:paraId="0482C2B7" w14:textId="46DD8620" w:rsidR="00B70532" w:rsidRDefault="00B70532" w:rsidP="00B70532">
      <w:pPr>
        <w:pStyle w:val="ListParagraph"/>
        <w:numPr>
          <w:ilvl w:val="0"/>
          <w:numId w:val="2"/>
        </w:numPr>
      </w:pPr>
      <w:r w:rsidRPr="00B70532">
        <w:t>have the opportunity to observe, interact, and network with an array of industry leaders in the Commonwealth.</w:t>
      </w:r>
    </w:p>
    <w:p w14:paraId="0F2A97B9" w14:textId="0570C703" w:rsidR="00B70532" w:rsidRDefault="00B70532" w:rsidP="00B70532">
      <w:pPr>
        <w:pStyle w:val="ListParagraph"/>
        <w:numPr>
          <w:ilvl w:val="0"/>
          <w:numId w:val="2"/>
        </w:numPr>
      </w:pPr>
      <w:r w:rsidRPr="00B70532">
        <w:t xml:space="preserve">have the opportunity to learn about communications and </w:t>
      </w:r>
      <w:r w:rsidR="009414BA">
        <w:t>outreach strategies</w:t>
      </w:r>
      <w:r w:rsidRPr="00B70532">
        <w:t xml:space="preserve"> </w:t>
      </w:r>
    </w:p>
    <w:p w14:paraId="3F3B086F" w14:textId="47792FC6" w:rsidR="00B70532" w:rsidRPr="00B70532" w:rsidRDefault="00B70532">
      <w:pPr>
        <w:rPr>
          <w:b/>
          <w:bCs/>
        </w:rPr>
      </w:pPr>
      <w:r w:rsidRPr="00B70532">
        <w:rPr>
          <w:b/>
          <w:bCs/>
        </w:rPr>
        <w:t>Area of Interest:</w:t>
      </w:r>
    </w:p>
    <w:p w14:paraId="772FD3E4" w14:textId="46AC968E" w:rsidR="00B70532" w:rsidRDefault="00B70532" w:rsidP="00B70532">
      <w:pPr>
        <w:pStyle w:val="ListParagraph"/>
        <w:numPr>
          <w:ilvl w:val="0"/>
          <w:numId w:val="2"/>
        </w:numPr>
      </w:pPr>
      <w:r w:rsidRPr="00B70532">
        <w:t xml:space="preserve">Advanced nuclear technologies </w:t>
      </w:r>
    </w:p>
    <w:p w14:paraId="349CE4CE" w14:textId="2B6F4CA4" w:rsidR="00B70532" w:rsidRDefault="00B70532" w:rsidP="00B70532">
      <w:pPr>
        <w:pStyle w:val="ListParagraph"/>
        <w:numPr>
          <w:ilvl w:val="0"/>
          <w:numId w:val="2"/>
        </w:numPr>
      </w:pPr>
      <w:r w:rsidRPr="00B70532">
        <w:t xml:space="preserve">Communications </w:t>
      </w:r>
    </w:p>
    <w:p w14:paraId="7D312614" w14:textId="5A164B59" w:rsidR="00B70532" w:rsidRDefault="00B70532" w:rsidP="00B70532">
      <w:pPr>
        <w:pStyle w:val="ListParagraph"/>
        <w:numPr>
          <w:ilvl w:val="0"/>
          <w:numId w:val="2"/>
        </w:numPr>
      </w:pPr>
      <w:r>
        <w:t>Basic research and analysis</w:t>
      </w:r>
      <w:r w:rsidRPr="00B70532">
        <w:t xml:space="preserve"> </w:t>
      </w:r>
    </w:p>
    <w:p w14:paraId="356E8AF2" w14:textId="700B510C" w:rsidR="00B70532" w:rsidRPr="00B70532" w:rsidRDefault="00B70532">
      <w:pPr>
        <w:rPr>
          <w:b/>
          <w:bCs/>
        </w:rPr>
      </w:pPr>
      <w:r w:rsidRPr="00B70532">
        <w:rPr>
          <w:b/>
          <w:bCs/>
        </w:rPr>
        <w:t xml:space="preserve">Responsibilities: </w:t>
      </w:r>
    </w:p>
    <w:p w14:paraId="36B5D71A" w14:textId="61913473" w:rsidR="00B70532" w:rsidRDefault="00B70532" w:rsidP="00B70532">
      <w:r w:rsidRPr="00B70532">
        <w:t xml:space="preserve">Interns perform a range of duties, drafting letters, media and social media monitoring, research, </w:t>
      </w:r>
      <w:r>
        <w:t xml:space="preserve">simple data analysis, </w:t>
      </w:r>
      <w:r w:rsidRPr="00B70532">
        <w:t xml:space="preserve">drafting </w:t>
      </w:r>
      <w:r>
        <w:t>documents</w:t>
      </w:r>
      <w:r w:rsidRPr="00B70532">
        <w:t xml:space="preserve"> and creating social media content</w:t>
      </w:r>
      <w:r>
        <w:t>. Other specific tasks could include:</w:t>
      </w:r>
    </w:p>
    <w:p w14:paraId="4FFF9704" w14:textId="77777777" w:rsidR="00B70532" w:rsidRDefault="00B70532" w:rsidP="00B70532">
      <w:pPr>
        <w:pStyle w:val="ListParagraph"/>
        <w:numPr>
          <w:ilvl w:val="0"/>
          <w:numId w:val="2"/>
        </w:numPr>
        <w:spacing w:after="0" w:line="240" w:lineRule="auto"/>
        <w:contextualSpacing w:val="0"/>
      </w:pPr>
      <w:r>
        <w:t>CRM management</w:t>
      </w:r>
    </w:p>
    <w:p w14:paraId="1B5155B6" w14:textId="77777777" w:rsidR="00B70532" w:rsidRDefault="00B70532" w:rsidP="00B70532">
      <w:pPr>
        <w:pStyle w:val="ListParagraph"/>
        <w:numPr>
          <w:ilvl w:val="0"/>
          <w:numId w:val="2"/>
        </w:numPr>
        <w:spacing w:after="0" w:line="240" w:lineRule="auto"/>
        <w:contextualSpacing w:val="0"/>
      </w:pPr>
      <w:r>
        <w:t>E-mail campaigns</w:t>
      </w:r>
    </w:p>
    <w:p w14:paraId="1A51F81E" w14:textId="5F3AB180" w:rsidR="00B70532" w:rsidRDefault="00B70532" w:rsidP="00B70532">
      <w:pPr>
        <w:pStyle w:val="ListParagraph"/>
        <w:numPr>
          <w:ilvl w:val="0"/>
          <w:numId w:val="2"/>
        </w:numPr>
        <w:spacing w:after="0" w:line="240" w:lineRule="auto"/>
        <w:contextualSpacing w:val="0"/>
      </w:pPr>
      <w:r>
        <w:t>Social media management</w:t>
      </w:r>
    </w:p>
    <w:p w14:paraId="55A857EF" w14:textId="77777777" w:rsidR="00B70532" w:rsidRDefault="00B70532" w:rsidP="00B70532">
      <w:pPr>
        <w:pStyle w:val="ListParagraph"/>
        <w:numPr>
          <w:ilvl w:val="0"/>
          <w:numId w:val="2"/>
        </w:numPr>
        <w:spacing w:after="0" w:line="240" w:lineRule="auto"/>
        <w:contextualSpacing w:val="0"/>
      </w:pPr>
      <w:r>
        <w:t>Website maintenance and updates</w:t>
      </w:r>
    </w:p>
    <w:p w14:paraId="36425F24" w14:textId="1E60E042" w:rsidR="00B70532" w:rsidRDefault="00B70532" w:rsidP="00B70532">
      <w:pPr>
        <w:pStyle w:val="ListParagraph"/>
        <w:numPr>
          <w:ilvl w:val="0"/>
          <w:numId w:val="2"/>
        </w:numPr>
        <w:spacing w:after="0" w:line="240" w:lineRule="auto"/>
        <w:contextualSpacing w:val="0"/>
      </w:pPr>
      <w:r>
        <w:t xml:space="preserve">Basic online research on </w:t>
      </w:r>
    </w:p>
    <w:p w14:paraId="4F858846" w14:textId="23405375" w:rsidR="00B70532" w:rsidRDefault="00B70532" w:rsidP="00B70532">
      <w:pPr>
        <w:pStyle w:val="ListParagraph"/>
        <w:numPr>
          <w:ilvl w:val="1"/>
          <w:numId w:val="2"/>
        </w:numPr>
        <w:spacing w:after="0" w:line="240" w:lineRule="auto"/>
        <w:contextualSpacing w:val="0"/>
      </w:pPr>
      <w:r>
        <w:t>applicable grant opportunities</w:t>
      </w:r>
    </w:p>
    <w:p w14:paraId="2B48B076" w14:textId="781DA46C" w:rsidR="00B70532" w:rsidRDefault="00B70532" w:rsidP="00B70532">
      <w:pPr>
        <w:pStyle w:val="ListParagraph"/>
        <w:numPr>
          <w:ilvl w:val="1"/>
          <w:numId w:val="2"/>
        </w:numPr>
        <w:spacing w:after="0" w:line="240" w:lineRule="auto"/>
        <w:contextualSpacing w:val="0"/>
      </w:pPr>
      <w:r>
        <w:t>job postings at target sites (openings by degree, job type, location, remote/hybrid/onsite, other)</w:t>
      </w:r>
    </w:p>
    <w:p w14:paraId="705DECDC" w14:textId="4007E81A" w:rsidR="00B70532" w:rsidRDefault="00B70532" w:rsidP="00B70532">
      <w:pPr>
        <w:pStyle w:val="ListParagraph"/>
        <w:numPr>
          <w:ilvl w:val="1"/>
          <w:numId w:val="2"/>
        </w:numPr>
        <w:spacing w:after="0" w:line="240" w:lineRule="auto"/>
        <w:contextualSpacing w:val="0"/>
      </w:pPr>
      <w:r>
        <w:t>existing relevant educational opportunities K-12, undergraduate and graduate levels</w:t>
      </w:r>
    </w:p>
    <w:p w14:paraId="4AD9B56D" w14:textId="45CF29CA" w:rsidR="00B70532" w:rsidRDefault="00B70532" w:rsidP="00B70532">
      <w:pPr>
        <w:pStyle w:val="ListParagraph"/>
        <w:numPr>
          <w:ilvl w:val="0"/>
          <w:numId w:val="2"/>
        </w:numPr>
      </w:pPr>
      <w:r w:rsidRPr="00B70532">
        <w:t xml:space="preserve">Assist with administrative tasks related to tracking projects and initiatives </w:t>
      </w:r>
    </w:p>
    <w:p w14:paraId="0B6C6429" w14:textId="77777777" w:rsidR="00B70532" w:rsidRPr="00B70532" w:rsidRDefault="00B70532">
      <w:pPr>
        <w:rPr>
          <w:b/>
          <w:bCs/>
        </w:rPr>
      </w:pPr>
      <w:r w:rsidRPr="00B70532">
        <w:rPr>
          <w:b/>
          <w:bCs/>
        </w:rPr>
        <w:t xml:space="preserve">Requirements: </w:t>
      </w:r>
    </w:p>
    <w:p w14:paraId="550F1FE9" w14:textId="61ECA45F" w:rsidR="00B70532" w:rsidRDefault="00B70532" w:rsidP="00B70532">
      <w:pPr>
        <w:pStyle w:val="ListParagraph"/>
        <w:numPr>
          <w:ilvl w:val="0"/>
          <w:numId w:val="2"/>
        </w:numPr>
      </w:pPr>
      <w:r w:rsidRPr="00B70532">
        <w:t xml:space="preserve">Must be a student at a Virginia University </w:t>
      </w:r>
    </w:p>
    <w:p w14:paraId="2687AF65" w14:textId="467AE337" w:rsidR="00B70532" w:rsidRDefault="00B70532" w:rsidP="00B70532">
      <w:pPr>
        <w:pStyle w:val="ListParagraph"/>
        <w:numPr>
          <w:ilvl w:val="0"/>
          <w:numId w:val="2"/>
        </w:numPr>
      </w:pPr>
      <w:r w:rsidRPr="00B70532">
        <w:t xml:space="preserve">Student must be interested in the nuclear industry </w:t>
      </w:r>
    </w:p>
    <w:p w14:paraId="13FFE4AD" w14:textId="1829906E" w:rsidR="00B70532" w:rsidRDefault="00B70532" w:rsidP="00B70532">
      <w:pPr>
        <w:pStyle w:val="ListParagraph"/>
        <w:numPr>
          <w:ilvl w:val="0"/>
          <w:numId w:val="2"/>
        </w:numPr>
      </w:pPr>
      <w:r w:rsidRPr="00B70532">
        <w:t xml:space="preserve">Student must have attended four semesters as a full-time student </w:t>
      </w:r>
    </w:p>
    <w:p w14:paraId="6F02A71D" w14:textId="6DFAA3B6" w:rsidR="00B70532" w:rsidRDefault="00B70532" w:rsidP="00B70532">
      <w:pPr>
        <w:pStyle w:val="ListParagraph"/>
        <w:numPr>
          <w:ilvl w:val="0"/>
          <w:numId w:val="2"/>
        </w:numPr>
      </w:pPr>
      <w:r w:rsidRPr="00B70532">
        <w:lastRenderedPageBreak/>
        <w:t xml:space="preserve">Ability to work remotely </w:t>
      </w:r>
    </w:p>
    <w:p w14:paraId="39934161" w14:textId="4181B007" w:rsidR="00B70532" w:rsidRDefault="005B3B6D" w:rsidP="00B70532">
      <w:pPr>
        <w:pStyle w:val="ListParagraph"/>
        <w:numPr>
          <w:ilvl w:val="0"/>
          <w:numId w:val="2"/>
        </w:numPr>
      </w:pPr>
      <w:r>
        <w:t>Ability to m</w:t>
      </w:r>
      <w:r w:rsidR="00B70532" w:rsidRPr="00B70532">
        <w:t xml:space="preserve">eet deadlines </w:t>
      </w:r>
    </w:p>
    <w:p w14:paraId="3B423745" w14:textId="37830CEA" w:rsidR="00B70532" w:rsidRPr="00B70532" w:rsidRDefault="00B70532" w:rsidP="00B70532">
      <w:pPr>
        <w:rPr>
          <w:b/>
          <w:bCs/>
        </w:rPr>
      </w:pPr>
      <w:r w:rsidRPr="00B70532">
        <w:rPr>
          <w:b/>
          <w:bCs/>
        </w:rPr>
        <w:t xml:space="preserve">Preferred Qualifications: </w:t>
      </w:r>
    </w:p>
    <w:p w14:paraId="54CA66AB" w14:textId="3455FE1D" w:rsidR="00B70532" w:rsidRDefault="00B70532" w:rsidP="00B70532">
      <w:pPr>
        <w:pStyle w:val="ListParagraph"/>
        <w:numPr>
          <w:ilvl w:val="0"/>
          <w:numId w:val="2"/>
        </w:numPr>
      </w:pPr>
      <w:r w:rsidRPr="00B70532">
        <w:t xml:space="preserve">Strong research and writing ability </w:t>
      </w:r>
    </w:p>
    <w:p w14:paraId="4C6A4B39" w14:textId="4412EDAA" w:rsidR="00B70532" w:rsidRDefault="00B70532" w:rsidP="00B70532">
      <w:pPr>
        <w:pStyle w:val="ListParagraph"/>
        <w:numPr>
          <w:ilvl w:val="0"/>
          <w:numId w:val="2"/>
        </w:numPr>
      </w:pPr>
      <w:r w:rsidRPr="00B70532">
        <w:t xml:space="preserve">High level of comfort with social media and other online platforms </w:t>
      </w:r>
    </w:p>
    <w:p w14:paraId="0D287CCF" w14:textId="5B12EE65" w:rsidR="00B70532" w:rsidRDefault="00B70532" w:rsidP="00B70532">
      <w:pPr>
        <w:pStyle w:val="ListParagraph"/>
        <w:numPr>
          <w:ilvl w:val="0"/>
          <w:numId w:val="2"/>
        </w:numPr>
      </w:pPr>
      <w:r w:rsidRPr="00B70532">
        <w:t xml:space="preserve">Strong research, analytic and writing skills </w:t>
      </w:r>
    </w:p>
    <w:p w14:paraId="35FE17E1" w14:textId="0301283F" w:rsidR="00B70532" w:rsidRDefault="00B70532" w:rsidP="00B70532">
      <w:pPr>
        <w:pStyle w:val="ListParagraph"/>
        <w:numPr>
          <w:ilvl w:val="0"/>
          <w:numId w:val="2"/>
        </w:numPr>
      </w:pPr>
      <w:r w:rsidRPr="00B70532">
        <w:t xml:space="preserve">Ability to write, think, and operate both independently and on a team </w:t>
      </w:r>
    </w:p>
    <w:p w14:paraId="083FC4C1" w14:textId="521E2BE3" w:rsidR="00B70532" w:rsidRDefault="00B70532" w:rsidP="00B70532">
      <w:pPr>
        <w:pStyle w:val="ListParagraph"/>
        <w:numPr>
          <w:ilvl w:val="0"/>
          <w:numId w:val="2"/>
        </w:numPr>
      </w:pPr>
      <w:r w:rsidRPr="00B70532">
        <w:t xml:space="preserve">Strong organizational skills and attention to detail </w:t>
      </w:r>
    </w:p>
    <w:p w14:paraId="6F0EABA1" w14:textId="68E31E60" w:rsidR="00B70532" w:rsidRDefault="00B70532" w:rsidP="00B70532">
      <w:pPr>
        <w:pStyle w:val="ListParagraph"/>
        <w:numPr>
          <w:ilvl w:val="0"/>
          <w:numId w:val="2"/>
        </w:numPr>
      </w:pPr>
      <w:r w:rsidRPr="00B70532">
        <w:t xml:space="preserve">Demonstrated ability to communicate effectively and work collaboratively </w:t>
      </w:r>
    </w:p>
    <w:p w14:paraId="164F793D" w14:textId="2C6F10A9" w:rsidR="00B70532" w:rsidRDefault="00B70532" w:rsidP="00B70532">
      <w:pPr>
        <w:pStyle w:val="ListParagraph"/>
        <w:numPr>
          <w:ilvl w:val="0"/>
          <w:numId w:val="2"/>
        </w:numPr>
      </w:pPr>
      <w:r w:rsidRPr="00B70532">
        <w:t xml:space="preserve">Attention to detail and willingness to take initiative. </w:t>
      </w:r>
    </w:p>
    <w:p w14:paraId="34634A17" w14:textId="77777777" w:rsidR="007D6A46" w:rsidRPr="007D6A46" w:rsidRDefault="00B70532" w:rsidP="007D6A46">
      <w:pPr>
        <w:rPr>
          <w:rFonts w:cs="Times New Roman"/>
        </w:rPr>
      </w:pPr>
      <w:r w:rsidRPr="007D6A46">
        <w:rPr>
          <w:b/>
          <w:bCs/>
        </w:rPr>
        <w:t xml:space="preserve">Virginia </w:t>
      </w:r>
      <w:r w:rsidR="007D6A46" w:rsidRPr="007D6A46">
        <w:rPr>
          <w:b/>
          <w:bCs/>
        </w:rPr>
        <w:t xml:space="preserve">Innovative </w:t>
      </w:r>
      <w:r w:rsidRPr="007D6A46">
        <w:rPr>
          <w:b/>
          <w:bCs/>
        </w:rPr>
        <w:t xml:space="preserve">Nuclear </w:t>
      </w:r>
      <w:r w:rsidR="007D6A46" w:rsidRPr="007D6A46">
        <w:rPr>
          <w:b/>
          <w:bCs/>
        </w:rPr>
        <w:t xml:space="preserve">Hub </w:t>
      </w:r>
      <w:r w:rsidRPr="007D6A46">
        <w:rPr>
          <w:b/>
          <w:bCs/>
        </w:rPr>
        <w:t>(VIN H</w:t>
      </w:r>
      <w:r w:rsidR="007D6A46" w:rsidRPr="007D6A46">
        <w:rPr>
          <w:b/>
          <w:bCs/>
        </w:rPr>
        <w:t>ub</w:t>
      </w:r>
      <w:r w:rsidRPr="007D6A46">
        <w:rPr>
          <w:b/>
          <w:bCs/>
        </w:rPr>
        <w:t xml:space="preserve">) </w:t>
      </w:r>
      <w:r w:rsidRPr="007D6A46">
        <w:t xml:space="preserve">- </w:t>
      </w:r>
      <w:r w:rsidR="007D6A46" w:rsidRPr="007D6A46">
        <w:rPr>
          <w:rFonts w:cs="Times New Roman"/>
        </w:rPr>
        <w:t xml:space="preserve">was established as a 501(c)(3) research and education organization in 2024. The Hub’s goal is to integrate highly collaborative research teams, spanning multiple scientific, engineering, and where appropriate, economics and public policy disciplines. By bringing together top talent from across the full spectrum of R&amp;D performers—including universities, private industry, non-profits, and National Laboratories—the Hub will serve as a world-leading nuclear research, engineering, education and technology center, solving technical, business, and societal problems - all within Virginia’s footprint. </w:t>
      </w:r>
    </w:p>
    <w:p w14:paraId="02A27EEF" w14:textId="77777777" w:rsidR="00B70532" w:rsidRPr="00B70532" w:rsidRDefault="00B70532">
      <w:pPr>
        <w:rPr>
          <w:b/>
          <w:bCs/>
        </w:rPr>
      </w:pPr>
      <w:r w:rsidRPr="00B70532">
        <w:rPr>
          <w:b/>
          <w:bCs/>
        </w:rPr>
        <w:t xml:space="preserve">Our Mission: </w:t>
      </w:r>
    </w:p>
    <w:p w14:paraId="113E9272" w14:textId="77777777" w:rsidR="007D6A46" w:rsidRPr="007D6A46" w:rsidRDefault="007D6A46" w:rsidP="007D6A46">
      <w:r w:rsidRPr="007D6A46">
        <w:t xml:space="preserve">Advance Virginia’s nuclear energy technologies </w:t>
      </w:r>
      <w:r w:rsidRPr="007D6A46">
        <w:rPr>
          <w:b/>
          <w:bCs/>
          <w:u w:val="single"/>
        </w:rPr>
        <w:t>through the coordinated efforts of industry and academia</w:t>
      </w:r>
      <w:r w:rsidRPr="007D6A46">
        <w:rPr>
          <w:b/>
          <w:bCs/>
        </w:rPr>
        <w:t xml:space="preserve"> </w:t>
      </w:r>
      <w:r w:rsidRPr="007D6A46">
        <w:t>in the areas of workforce development, research, education, electrical generation, supply chain, advanced manufacturing, and expertise into a global advantage.</w:t>
      </w:r>
    </w:p>
    <w:p w14:paraId="504E3943" w14:textId="205C86C7" w:rsidR="007D6A46" w:rsidRDefault="00B70532">
      <w:r w:rsidRPr="00B70532">
        <w:t xml:space="preserve">To fulfill this mission, </w:t>
      </w:r>
      <w:r>
        <w:t>VIN HUB</w:t>
      </w:r>
      <w:r w:rsidRPr="00B70532">
        <w:t xml:space="preserve"> </w:t>
      </w:r>
      <w:r w:rsidR="007D6A46">
        <w:t>will develop and implement programs and activities in the three major areas of research and development, workforce development and public outreach.</w:t>
      </w:r>
    </w:p>
    <w:p w14:paraId="0016438B" w14:textId="3C7F2964" w:rsidR="00B861C0" w:rsidRDefault="00B70532">
      <w:r w:rsidRPr="00B70532">
        <w:t xml:space="preserve">To learn more about </w:t>
      </w:r>
      <w:r>
        <w:t>VIN HUB</w:t>
      </w:r>
      <w:r w:rsidRPr="00B70532">
        <w:t xml:space="preserve"> please go to </w:t>
      </w:r>
      <w:hyperlink r:id="rId7" w:history="1">
        <w:r w:rsidR="007D6A46" w:rsidRPr="004361CF">
          <w:rPr>
            <w:rStyle w:val="Hyperlink"/>
          </w:rPr>
          <w:t>www.vanuclearhub</w:t>
        </w:r>
        <w:r w:rsidR="007D6A46" w:rsidRPr="004361CF">
          <w:rPr>
            <w:rStyle w:val="Hyperlink"/>
          </w:rPr>
          <w:t>.</w:t>
        </w:r>
        <w:r w:rsidR="007D6A46" w:rsidRPr="004361CF">
          <w:rPr>
            <w:rStyle w:val="Hyperlink"/>
          </w:rPr>
          <w:t>org</w:t>
        </w:r>
      </w:hyperlink>
      <w:r w:rsidR="007D6A46">
        <w:t xml:space="preserve"> </w:t>
      </w:r>
      <w:r w:rsidR="009414BA">
        <w:t xml:space="preserve">(site still under construction) </w:t>
      </w:r>
      <w:r w:rsidR="007D6A46">
        <w:t xml:space="preserve">or e-mail </w:t>
      </w:r>
      <w:hyperlink r:id="rId8" w:history="1">
        <w:r w:rsidR="007D6A46" w:rsidRPr="004361CF">
          <w:rPr>
            <w:rStyle w:val="Hyperlink"/>
          </w:rPr>
          <w:t>info@vanuclearhub.org</w:t>
        </w:r>
      </w:hyperlink>
      <w:r w:rsidR="007D6A46">
        <w:t xml:space="preserve"> </w:t>
      </w:r>
    </w:p>
    <w:sectPr w:rsidR="00B861C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9DBB1" w14:textId="77777777" w:rsidR="007D6A46" w:rsidRDefault="007D6A46" w:rsidP="007D6A46">
      <w:pPr>
        <w:spacing w:after="0" w:line="240" w:lineRule="auto"/>
      </w:pPr>
      <w:r>
        <w:separator/>
      </w:r>
    </w:p>
  </w:endnote>
  <w:endnote w:type="continuationSeparator" w:id="0">
    <w:p w14:paraId="35012D68" w14:textId="77777777" w:rsidR="007D6A46" w:rsidRDefault="007D6A46" w:rsidP="007D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10F10" w14:textId="77777777" w:rsidR="007D6A46" w:rsidRDefault="007D6A46" w:rsidP="007D6A46">
      <w:pPr>
        <w:spacing w:after="0" w:line="240" w:lineRule="auto"/>
      </w:pPr>
      <w:r>
        <w:separator/>
      </w:r>
    </w:p>
  </w:footnote>
  <w:footnote w:type="continuationSeparator" w:id="0">
    <w:p w14:paraId="7C61514D" w14:textId="77777777" w:rsidR="007D6A46" w:rsidRDefault="007D6A46" w:rsidP="007D6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9D82D" w14:textId="35339C50" w:rsidR="007D6A46" w:rsidRDefault="007D6A46" w:rsidP="007D6A46">
    <w:pPr>
      <w:pStyle w:val="Header"/>
      <w:jc w:val="center"/>
    </w:pPr>
    <w:r>
      <w:rPr>
        <w:noProof/>
      </w:rPr>
      <w:drawing>
        <wp:inline distT="0" distB="0" distL="0" distR="0" wp14:anchorId="18006A2E" wp14:editId="118228D3">
          <wp:extent cx="1461009" cy="782089"/>
          <wp:effectExtent l="0" t="0" r="6350" b="0"/>
          <wp:docPr id="982973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73977" name="Picture 982973977"/>
                  <pic:cNvPicPr/>
                </pic:nvPicPr>
                <pic:blipFill>
                  <a:blip r:embed="rId1">
                    <a:extLst>
                      <a:ext uri="{28A0092B-C50C-407E-A947-70E740481C1C}">
                        <a14:useLocalDpi xmlns:a14="http://schemas.microsoft.com/office/drawing/2010/main" val="0"/>
                      </a:ext>
                    </a:extLst>
                  </a:blip>
                  <a:stretch>
                    <a:fillRect/>
                  </a:stretch>
                </pic:blipFill>
                <pic:spPr>
                  <a:xfrm>
                    <a:off x="0" y="0"/>
                    <a:ext cx="1467042" cy="7853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85C5F"/>
    <w:multiLevelType w:val="hybridMultilevel"/>
    <w:tmpl w:val="FA1A4084"/>
    <w:lvl w:ilvl="0" w:tplc="B6F6933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B7F51"/>
    <w:multiLevelType w:val="hybridMultilevel"/>
    <w:tmpl w:val="44D0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75279"/>
    <w:multiLevelType w:val="hybridMultilevel"/>
    <w:tmpl w:val="815ADB5E"/>
    <w:lvl w:ilvl="0" w:tplc="B6F6933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F61E6"/>
    <w:multiLevelType w:val="hybridMultilevel"/>
    <w:tmpl w:val="FFFFFFFF"/>
    <w:lvl w:ilvl="0" w:tplc="3E303E52">
      <w:numFmt w:val="bullet"/>
      <w:lvlText w:val="-"/>
      <w:lvlJc w:val="left"/>
      <w:pPr>
        <w:ind w:left="720" w:hanging="360"/>
      </w:pPr>
      <w:rPr>
        <w:rFonts w:ascii="Aptos" w:eastAsia="Times New Roman" w:hAnsi="Apto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5E7D38"/>
    <w:multiLevelType w:val="hybridMultilevel"/>
    <w:tmpl w:val="53EE3846"/>
    <w:lvl w:ilvl="0" w:tplc="B6F6933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BC4959"/>
    <w:multiLevelType w:val="hybridMultilevel"/>
    <w:tmpl w:val="5C823C44"/>
    <w:lvl w:ilvl="0" w:tplc="B6F6933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914219"/>
    <w:multiLevelType w:val="hybridMultilevel"/>
    <w:tmpl w:val="D30628E4"/>
    <w:lvl w:ilvl="0" w:tplc="322C0EBA">
      <w:start w:val="1"/>
      <w:numFmt w:val="bullet"/>
      <w:lvlText w:val="•"/>
      <w:lvlJc w:val="left"/>
      <w:pPr>
        <w:tabs>
          <w:tab w:val="num" w:pos="720"/>
        </w:tabs>
        <w:ind w:left="720" w:hanging="360"/>
      </w:pPr>
      <w:rPr>
        <w:rFonts w:ascii="Times New Roman" w:hAnsi="Times New Roman" w:hint="default"/>
      </w:rPr>
    </w:lvl>
    <w:lvl w:ilvl="1" w:tplc="5D562A2A" w:tentative="1">
      <w:start w:val="1"/>
      <w:numFmt w:val="bullet"/>
      <w:lvlText w:val="•"/>
      <w:lvlJc w:val="left"/>
      <w:pPr>
        <w:tabs>
          <w:tab w:val="num" w:pos="1440"/>
        </w:tabs>
        <w:ind w:left="1440" w:hanging="360"/>
      </w:pPr>
      <w:rPr>
        <w:rFonts w:ascii="Times New Roman" w:hAnsi="Times New Roman" w:hint="default"/>
      </w:rPr>
    </w:lvl>
    <w:lvl w:ilvl="2" w:tplc="DDD2494A" w:tentative="1">
      <w:start w:val="1"/>
      <w:numFmt w:val="bullet"/>
      <w:lvlText w:val="•"/>
      <w:lvlJc w:val="left"/>
      <w:pPr>
        <w:tabs>
          <w:tab w:val="num" w:pos="2160"/>
        </w:tabs>
        <w:ind w:left="2160" w:hanging="360"/>
      </w:pPr>
      <w:rPr>
        <w:rFonts w:ascii="Times New Roman" w:hAnsi="Times New Roman" w:hint="default"/>
      </w:rPr>
    </w:lvl>
    <w:lvl w:ilvl="3" w:tplc="2466E1C8" w:tentative="1">
      <w:start w:val="1"/>
      <w:numFmt w:val="bullet"/>
      <w:lvlText w:val="•"/>
      <w:lvlJc w:val="left"/>
      <w:pPr>
        <w:tabs>
          <w:tab w:val="num" w:pos="2880"/>
        </w:tabs>
        <w:ind w:left="2880" w:hanging="360"/>
      </w:pPr>
      <w:rPr>
        <w:rFonts w:ascii="Times New Roman" w:hAnsi="Times New Roman" w:hint="default"/>
      </w:rPr>
    </w:lvl>
    <w:lvl w:ilvl="4" w:tplc="50FC335E" w:tentative="1">
      <w:start w:val="1"/>
      <w:numFmt w:val="bullet"/>
      <w:lvlText w:val="•"/>
      <w:lvlJc w:val="left"/>
      <w:pPr>
        <w:tabs>
          <w:tab w:val="num" w:pos="3600"/>
        </w:tabs>
        <w:ind w:left="3600" w:hanging="360"/>
      </w:pPr>
      <w:rPr>
        <w:rFonts w:ascii="Times New Roman" w:hAnsi="Times New Roman" w:hint="default"/>
      </w:rPr>
    </w:lvl>
    <w:lvl w:ilvl="5" w:tplc="093485FA" w:tentative="1">
      <w:start w:val="1"/>
      <w:numFmt w:val="bullet"/>
      <w:lvlText w:val="•"/>
      <w:lvlJc w:val="left"/>
      <w:pPr>
        <w:tabs>
          <w:tab w:val="num" w:pos="4320"/>
        </w:tabs>
        <w:ind w:left="4320" w:hanging="360"/>
      </w:pPr>
      <w:rPr>
        <w:rFonts w:ascii="Times New Roman" w:hAnsi="Times New Roman" w:hint="default"/>
      </w:rPr>
    </w:lvl>
    <w:lvl w:ilvl="6" w:tplc="638E9548" w:tentative="1">
      <w:start w:val="1"/>
      <w:numFmt w:val="bullet"/>
      <w:lvlText w:val="•"/>
      <w:lvlJc w:val="left"/>
      <w:pPr>
        <w:tabs>
          <w:tab w:val="num" w:pos="5040"/>
        </w:tabs>
        <w:ind w:left="5040" w:hanging="360"/>
      </w:pPr>
      <w:rPr>
        <w:rFonts w:ascii="Times New Roman" w:hAnsi="Times New Roman" w:hint="default"/>
      </w:rPr>
    </w:lvl>
    <w:lvl w:ilvl="7" w:tplc="70641A74" w:tentative="1">
      <w:start w:val="1"/>
      <w:numFmt w:val="bullet"/>
      <w:lvlText w:val="•"/>
      <w:lvlJc w:val="left"/>
      <w:pPr>
        <w:tabs>
          <w:tab w:val="num" w:pos="5760"/>
        </w:tabs>
        <w:ind w:left="5760" w:hanging="360"/>
      </w:pPr>
      <w:rPr>
        <w:rFonts w:ascii="Times New Roman" w:hAnsi="Times New Roman" w:hint="default"/>
      </w:rPr>
    </w:lvl>
    <w:lvl w:ilvl="8" w:tplc="13866E82" w:tentative="1">
      <w:start w:val="1"/>
      <w:numFmt w:val="bullet"/>
      <w:lvlText w:val="•"/>
      <w:lvlJc w:val="left"/>
      <w:pPr>
        <w:tabs>
          <w:tab w:val="num" w:pos="6480"/>
        </w:tabs>
        <w:ind w:left="6480" w:hanging="360"/>
      </w:pPr>
      <w:rPr>
        <w:rFonts w:ascii="Times New Roman" w:hAnsi="Times New Roman" w:hint="default"/>
      </w:rPr>
    </w:lvl>
  </w:abstractNum>
  <w:num w:numId="1" w16cid:durableId="635136435">
    <w:abstractNumId w:val="1"/>
  </w:num>
  <w:num w:numId="2" w16cid:durableId="280648218">
    <w:abstractNumId w:val="0"/>
  </w:num>
  <w:num w:numId="3" w16cid:durableId="2021003360">
    <w:abstractNumId w:val="5"/>
  </w:num>
  <w:num w:numId="4" w16cid:durableId="959532375">
    <w:abstractNumId w:val="4"/>
  </w:num>
  <w:num w:numId="5" w16cid:durableId="927075106">
    <w:abstractNumId w:val="2"/>
  </w:num>
  <w:num w:numId="6" w16cid:durableId="2107113867">
    <w:abstractNumId w:val="3"/>
  </w:num>
  <w:num w:numId="7" w16cid:durableId="1975940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32"/>
    <w:rsid w:val="000431FD"/>
    <w:rsid w:val="001A39D3"/>
    <w:rsid w:val="00322AE6"/>
    <w:rsid w:val="00372683"/>
    <w:rsid w:val="0056322F"/>
    <w:rsid w:val="005B3B6D"/>
    <w:rsid w:val="006803E2"/>
    <w:rsid w:val="007D6A46"/>
    <w:rsid w:val="009414BA"/>
    <w:rsid w:val="00B70532"/>
    <w:rsid w:val="00B861C0"/>
    <w:rsid w:val="00BF25B9"/>
    <w:rsid w:val="00D5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9D0DF1"/>
  <w15:chartTrackingRefBased/>
  <w15:docId w15:val="{DC31E82A-BBB4-4D94-BC96-667CA91D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5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05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05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05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05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05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5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5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5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5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5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5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5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5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5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5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5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532"/>
    <w:rPr>
      <w:rFonts w:eastAsiaTheme="majorEastAsia" w:cstheme="majorBidi"/>
      <w:color w:val="272727" w:themeColor="text1" w:themeTint="D8"/>
    </w:rPr>
  </w:style>
  <w:style w:type="paragraph" w:styleId="Title">
    <w:name w:val="Title"/>
    <w:basedOn w:val="Normal"/>
    <w:next w:val="Normal"/>
    <w:link w:val="TitleChar"/>
    <w:uiPriority w:val="10"/>
    <w:qFormat/>
    <w:rsid w:val="00B705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5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5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5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532"/>
    <w:pPr>
      <w:spacing w:before="160"/>
      <w:jc w:val="center"/>
    </w:pPr>
    <w:rPr>
      <w:i/>
      <w:iCs/>
      <w:color w:val="404040" w:themeColor="text1" w:themeTint="BF"/>
    </w:rPr>
  </w:style>
  <w:style w:type="character" w:customStyle="1" w:styleId="QuoteChar">
    <w:name w:val="Quote Char"/>
    <w:basedOn w:val="DefaultParagraphFont"/>
    <w:link w:val="Quote"/>
    <w:uiPriority w:val="29"/>
    <w:rsid w:val="00B70532"/>
    <w:rPr>
      <w:i/>
      <w:iCs/>
      <w:color w:val="404040" w:themeColor="text1" w:themeTint="BF"/>
    </w:rPr>
  </w:style>
  <w:style w:type="paragraph" w:styleId="ListParagraph">
    <w:name w:val="List Paragraph"/>
    <w:basedOn w:val="Normal"/>
    <w:uiPriority w:val="34"/>
    <w:qFormat/>
    <w:rsid w:val="00B70532"/>
    <w:pPr>
      <w:ind w:left="720"/>
      <w:contextualSpacing/>
    </w:pPr>
  </w:style>
  <w:style w:type="character" w:styleId="IntenseEmphasis">
    <w:name w:val="Intense Emphasis"/>
    <w:basedOn w:val="DefaultParagraphFont"/>
    <w:uiPriority w:val="21"/>
    <w:qFormat/>
    <w:rsid w:val="00B70532"/>
    <w:rPr>
      <w:i/>
      <w:iCs/>
      <w:color w:val="0F4761" w:themeColor="accent1" w:themeShade="BF"/>
    </w:rPr>
  </w:style>
  <w:style w:type="paragraph" w:styleId="IntenseQuote">
    <w:name w:val="Intense Quote"/>
    <w:basedOn w:val="Normal"/>
    <w:next w:val="Normal"/>
    <w:link w:val="IntenseQuoteChar"/>
    <w:uiPriority w:val="30"/>
    <w:qFormat/>
    <w:rsid w:val="00B705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0532"/>
    <w:rPr>
      <w:i/>
      <w:iCs/>
      <w:color w:val="0F4761" w:themeColor="accent1" w:themeShade="BF"/>
    </w:rPr>
  </w:style>
  <w:style w:type="character" w:styleId="IntenseReference">
    <w:name w:val="Intense Reference"/>
    <w:basedOn w:val="DefaultParagraphFont"/>
    <w:uiPriority w:val="32"/>
    <w:qFormat/>
    <w:rsid w:val="00B70532"/>
    <w:rPr>
      <w:b/>
      <w:bCs/>
      <w:smallCaps/>
      <w:color w:val="0F4761" w:themeColor="accent1" w:themeShade="BF"/>
      <w:spacing w:val="5"/>
    </w:rPr>
  </w:style>
  <w:style w:type="character" w:styleId="Hyperlink">
    <w:name w:val="Hyperlink"/>
    <w:basedOn w:val="DefaultParagraphFont"/>
    <w:uiPriority w:val="99"/>
    <w:unhideWhenUsed/>
    <w:rsid w:val="007D6A46"/>
    <w:rPr>
      <w:color w:val="467886" w:themeColor="hyperlink"/>
      <w:u w:val="single"/>
    </w:rPr>
  </w:style>
  <w:style w:type="character" w:styleId="UnresolvedMention">
    <w:name w:val="Unresolved Mention"/>
    <w:basedOn w:val="DefaultParagraphFont"/>
    <w:uiPriority w:val="99"/>
    <w:semiHidden/>
    <w:unhideWhenUsed/>
    <w:rsid w:val="007D6A46"/>
    <w:rPr>
      <w:color w:val="605E5C"/>
      <w:shd w:val="clear" w:color="auto" w:fill="E1DFDD"/>
    </w:rPr>
  </w:style>
  <w:style w:type="paragraph" w:styleId="Header">
    <w:name w:val="header"/>
    <w:basedOn w:val="Normal"/>
    <w:link w:val="HeaderChar"/>
    <w:uiPriority w:val="99"/>
    <w:unhideWhenUsed/>
    <w:rsid w:val="007D6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A46"/>
  </w:style>
  <w:style w:type="paragraph" w:styleId="Footer">
    <w:name w:val="footer"/>
    <w:basedOn w:val="Normal"/>
    <w:link w:val="FooterChar"/>
    <w:uiPriority w:val="99"/>
    <w:unhideWhenUsed/>
    <w:rsid w:val="007D6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A46"/>
  </w:style>
  <w:style w:type="character" w:styleId="FollowedHyperlink">
    <w:name w:val="FollowedHyperlink"/>
    <w:basedOn w:val="DefaultParagraphFont"/>
    <w:uiPriority w:val="99"/>
    <w:semiHidden/>
    <w:unhideWhenUsed/>
    <w:rsid w:val="009414B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573784">
      <w:bodyDiv w:val="1"/>
      <w:marLeft w:val="0"/>
      <w:marRight w:val="0"/>
      <w:marTop w:val="0"/>
      <w:marBottom w:val="0"/>
      <w:divBdr>
        <w:top w:val="none" w:sz="0" w:space="0" w:color="auto"/>
        <w:left w:val="none" w:sz="0" w:space="0" w:color="auto"/>
        <w:bottom w:val="none" w:sz="0" w:space="0" w:color="auto"/>
        <w:right w:val="none" w:sz="0" w:space="0" w:color="auto"/>
      </w:divBdr>
      <w:divsChild>
        <w:div w:id="1045252005">
          <w:marLeft w:val="547"/>
          <w:marRight w:val="0"/>
          <w:marTop w:val="0"/>
          <w:marBottom w:val="0"/>
          <w:divBdr>
            <w:top w:val="none" w:sz="0" w:space="0" w:color="auto"/>
            <w:left w:val="none" w:sz="0" w:space="0" w:color="auto"/>
            <w:bottom w:val="none" w:sz="0" w:space="0" w:color="auto"/>
            <w:right w:val="none" w:sz="0" w:space="0" w:color="auto"/>
          </w:divBdr>
        </w:div>
      </w:divsChild>
    </w:div>
    <w:div w:id="172667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nuclearhub.org" TargetMode="External"/><Relationship Id="rId3" Type="http://schemas.openxmlformats.org/officeDocument/2006/relationships/settings" Target="settings.xml"/><Relationship Id="rId7" Type="http://schemas.openxmlformats.org/officeDocument/2006/relationships/hyperlink" Target="http://www.vanuclearhu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Bailey</dc:creator>
  <cp:keywords/>
  <dc:description/>
  <cp:lastModifiedBy>Bob Bailey</cp:lastModifiedBy>
  <cp:revision>3</cp:revision>
  <dcterms:created xsi:type="dcterms:W3CDTF">2024-09-05T17:42:00Z</dcterms:created>
  <dcterms:modified xsi:type="dcterms:W3CDTF">2024-09-05T17:49:00Z</dcterms:modified>
</cp:coreProperties>
</file>